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E5" w:rsidRDefault="00762BE5"/>
    <w:p w:rsidR="00762BE5" w:rsidRDefault="00762BE5"/>
    <w:p w:rsidR="00FE1E10" w:rsidRDefault="00C32897" w:rsidP="00762BE5">
      <w:pPr>
        <w:ind w:left="-709"/>
      </w:pPr>
      <w:r>
        <w:rPr>
          <w:noProof/>
        </w:rPr>
        <w:drawing>
          <wp:inline distT="0" distB="0" distL="0" distR="0">
            <wp:extent cx="3003139" cy="2838450"/>
            <wp:effectExtent l="19050" t="0" r="0" b="0"/>
            <wp:docPr id="5" name="Рисунок 4" descr="C:\Users\Admin\Desktop\Физножк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Физножка\1.png"/>
                    <pic:cNvPicPr>
                      <a:picLocks noChangeAspect="1" noChangeArrowheads="1"/>
                    </pic:cNvPicPr>
                  </pic:nvPicPr>
                  <pic:blipFill>
                    <a:blip r:embed="rId9"/>
                    <a:srcRect/>
                    <a:stretch>
                      <a:fillRect/>
                    </a:stretch>
                  </pic:blipFill>
                  <pic:spPr bwMode="auto">
                    <a:xfrm>
                      <a:off x="0" y="0"/>
                      <a:ext cx="3003139" cy="2838450"/>
                    </a:xfrm>
                    <a:prstGeom prst="rect">
                      <a:avLst/>
                    </a:prstGeom>
                    <a:noFill/>
                    <a:ln w="9525">
                      <a:noFill/>
                      <a:miter lim="800000"/>
                      <a:headEnd/>
                      <a:tailEnd/>
                    </a:ln>
                  </pic:spPr>
                </pic:pic>
              </a:graphicData>
            </a:graphic>
          </wp:inline>
        </w:drawing>
      </w:r>
    </w:p>
    <w:p w:rsidR="002042D5" w:rsidRDefault="002042D5"/>
    <w:p w:rsidR="00C32897" w:rsidRPr="00762BE5" w:rsidRDefault="00C32897" w:rsidP="00C32897">
      <w:pPr>
        <w:spacing w:after="0" w:line="240" w:lineRule="auto"/>
        <w:ind w:firstLine="142"/>
        <w:jc w:val="center"/>
        <w:rPr>
          <w:rFonts w:ascii="Times New Roman" w:hAnsi="Times New Roman" w:cs="Times New Roman"/>
          <w:b/>
          <w:i/>
          <w:sz w:val="60"/>
          <w:szCs w:val="60"/>
        </w:rPr>
      </w:pPr>
      <w:r w:rsidRPr="00762BE5">
        <w:rPr>
          <w:rFonts w:ascii="Times New Roman" w:hAnsi="Times New Roman" w:cs="Times New Roman"/>
          <w:b/>
          <w:i/>
          <w:sz w:val="60"/>
          <w:szCs w:val="60"/>
        </w:rPr>
        <w:t>Как научить</w:t>
      </w:r>
    </w:p>
    <w:p w:rsidR="00C32897" w:rsidRPr="00762BE5" w:rsidRDefault="00C32897" w:rsidP="00C32897">
      <w:pPr>
        <w:spacing w:after="0" w:line="240" w:lineRule="auto"/>
        <w:ind w:firstLine="142"/>
        <w:jc w:val="center"/>
        <w:rPr>
          <w:rFonts w:ascii="Times New Roman" w:hAnsi="Times New Roman" w:cs="Times New Roman"/>
          <w:b/>
          <w:i/>
          <w:sz w:val="60"/>
          <w:szCs w:val="60"/>
        </w:rPr>
      </w:pPr>
      <w:r w:rsidRPr="00762BE5">
        <w:rPr>
          <w:rFonts w:ascii="Times New Roman" w:hAnsi="Times New Roman" w:cs="Times New Roman"/>
          <w:b/>
          <w:i/>
          <w:sz w:val="60"/>
          <w:szCs w:val="60"/>
        </w:rPr>
        <w:t>ребенка прыгать на скакалке</w:t>
      </w:r>
    </w:p>
    <w:p w:rsidR="002042D5" w:rsidRDefault="002042D5"/>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5660"/>
      </w:tblGrid>
      <w:tr w:rsidR="00762BE5" w:rsidTr="00762BE5">
        <w:tc>
          <w:tcPr>
            <w:tcW w:w="4785" w:type="dxa"/>
          </w:tcPr>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Default="00762BE5"/>
          <w:p w:rsidR="00762BE5" w:rsidRPr="00762BE5" w:rsidRDefault="00762BE5">
            <w:pPr>
              <w:rPr>
                <w:rFonts w:ascii="Times New Roman" w:hAnsi="Times New Roman" w:cs="Times New Roman"/>
                <w:b/>
                <w:i/>
              </w:rPr>
            </w:pPr>
            <w:r w:rsidRPr="00762BE5">
              <w:rPr>
                <w:rFonts w:ascii="Times New Roman" w:hAnsi="Times New Roman" w:cs="Times New Roman"/>
                <w:b/>
                <w:i/>
                <w:sz w:val="44"/>
              </w:rPr>
              <w:t>Советы родителям</w:t>
            </w:r>
          </w:p>
        </w:tc>
        <w:tc>
          <w:tcPr>
            <w:tcW w:w="4786" w:type="dxa"/>
          </w:tcPr>
          <w:p w:rsidR="00762BE5" w:rsidRDefault="00762BE5">
            <w:r w:rsidRPr="00762BE5">
              <w:rPr>
                <w:noProof/>
              </w:rPr>
              <w:drawing>
                <wp:inline distT="0" distB="0" distL="0" distR="0">
                  <wp:extent cx="3438303" cy="4457700"/>
                  <wp:effectExtent l="19050" t="0" r="0" b="0"/>
                  <wp:docPr id="7" name="Рисунок 3" descr="C:\Users\Admin\Desktop\Физнож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Физножка\2.jpg"/>
                          <pic:cNvPicPr>
                            <a:picLocks noChangeAspect="1" noChangeArrowheads="1"/>
                          </pic:cNvPicPr>
                        </pic:nvPicPr>
                        <pic:blipFill>
                          <a:blip r:embed="rId10"/>
                          <a:srcRect/>
                          <a:stretch>
                            <a:fillRect/>
                          </a:stretch>
                        </pic:blipFill>
                        <pic:spPr bwMode="auto">
                          <a:xfrm>
                            <a:off x="0" y="0"/>
                            <a:ext cx="3441178" cy="4461427"/>
                          </a:xfrm>
                          <a:prstGeom prst="rect">
                            <a:avLst/>
                          </a:prstGeom>
                          <a:noFill/>
                          <a:ln w="9525">
                            <a:noFill/>
                            <a:miter lim="800000"/>
                            <a:headEnd/>
                            <a:tailEnd/>
                          </a:ln>
                        </pic:spPr>
                      </pic:pic>
                    </a:graphicData>
                  </a:graphic>
                </wp:inline>
              </w:drawing>
            </w:r>
          </w:p>
        </w:tc>
      </w:tr>
    </w:tbl>
    <w:p w:rsidR="002042D5" w:rsidRDefault="002042D5"/>
    <w:p w:rsidR="00E55021" w:rsidRDefault="00307DDA" w:rsidP="00307DDA">
      <w:pPr>
        <w:tabs>
          <w:tab w:val="left" w:pos="1365"/>
        </w:tabs>
        <w:spacing w:after="100" w:afterAutospacing="1"/>
        <w:ind w:firstLine="851"/>
        <w:jc w:val="both"/>
        <w:rPr>
          <w:rFonts w:ascii="Times New Roman" w:hAnsi="Times New Roman" w:cs="Times New Roman"/>
          <w:sz w:val="28"/>
          <w:szCs w:val="28"/>
        </w:rPr>
      </w:pPr>
      <w:r>
        <w:rPr>
          <w:rFonts w:ascii="Times New Roman" w:hAnsi="Times New Roman" w:cs="Times New Roman"/>
          <w:sz w:val="28"/>
          <w:szCs w:val="28"/>
        </w:rPr>
        <w:lastRenderedPageBreak/>
        <w:tab/>
      </w:r>
    </w:p>
    <w:p w:rsidR="00FA6D79" w:rsidRPr="00762BE5" w:rsidRDefault="00FA6D79" w:rsidP="00307DDA">
      <w:pPr>
        <w:spacing w:after="100" w:afterAutospacing="1"/>
        <w:ind w:firstLine="851"/>
        <w:jc w:val="both"/>
        <w:rPr>
          <w:rFonts w:ascii="Times New Roman" w:hAnsi="Times New Roman" w:cs="Times New Roman"/>
          <w:sz w:val="28"/>
          <w:szCs w:val="28"/>
        </w:rPr>
      </w:pPr>
      <w:r w:rsidRPr="00762BE5">
        <w:rPr>
          <w:rFonts w:ascii="Times New Roman" w:hAnsi="Times New Roman" w:cs="Times New Roman"/>
          <w:sz w:val="28"/>
          <w:szCs w:val="28"/>
        </w:rPr>
        <w:t>Скакалка может стать</w:t>
      </w:r>
      <w:r w:rsidR="00962BFE" w:rsidRPr="00762BE5">
        <w:rPr>
          <w:rFonts w:ascii="Times New Roman" w:hAnsi="Times New Roman" w:cs="Times New Roman"/>
          <w:sz w:val="28"/>
          <w:szCs w:val="28"/>
        </w:rPr>
        <w:t xml:space="preserve"> отличным началом  знакомства детей с миром спорта.  Самое приятное в ней то, что ее можно позиционировать не как сложное упражнение, а как игру. Тем самым, вы мотивируете ребенка заняться спортом.</w:t>
      </w:r>
    </w:p>
    <w:p w:rsidR="00962BFE" w:rsidRPr="00952027" w:rsidRDefault="00962BFE" w:rsidP="00307DDA">
      <w:pPr>
        <w:tabs>
          <w:tab w:val="left" w:pos="6780"/>
        </w:tabs>
        <w:spacing w:after="100" w:afterAutospacing="1"/>
        <w:ind w:firstLine="851"/>
        <w:jc w:val="center"/>
        <w:rPr>
          <w:rFonts w:ascii="Times New Roman" w:hAnsi="Times New Roman" w:cs="Times New Roman"/>
          <w:b/>
          <w:i/>
          <w:sz w:val="28"/>
          <w:szCs w:val="28"/>
        </w:rPr>
      </w:pPr>
      <w:r w:rsidRPr="00952027">
        <w:rPr>
          <w:rFonts w:ascii="Times New Roman" w:hAnsi="Times New Roman" w:cs="Times New Roman"/>
          <w:b/>
          <w:i/>
          <w:sz w:val="28"/>
          <w:szCs w:val="28"/>
        </w:rPr>
        <w:t>Зачем это нужно.</w:t>
      </w:r>
    </w:p>
    <w:p w:rsidR="00962BFE" w:rsidRPr="00962BFE" w:rsidRDefault="00962BFE" w:rsidP="00307DDA">
      <w:pPr>
        <w:spacing w:after="100" w:afterAutospacing="1" w:line="240" w:lineRule="auto"/>
        <w:ind w:firstLine="851"/>
        <w:jc w:val="both"/>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Многие ошибочно считают, что скакалка – исключительно «девчачий» снаряд. Между тем, упражнения с этим снарядом полезны и для мальчиков. </w:t>
      </w:r>
      <w:r w:rsidRPr="00952027">
        <w:rPr>
          <w:rFonts w:ascii="Times New Roman" w:eastAsia="Times New Roman" w:hAnsi="Times New Roman" w:cs="Times New Roman"/>
          <w:b/>
          <w:bCs/>
          <w:sz w:val="28"/>
          <w:szCs w:val="28"/>
        </w:rPr>
        <w:t>10–15 минут прыжков в день обладают следующим эффектом:</w:t>
      </w:r>
    </w:p>
    <w:p w:rsidR="00962BFE" w:rsidRPr="00962BFE" w:rsidRDefault="00962BFE" w:rsidP="00307DDA">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развивают выносливость, ловкость;</w:t>
      </w:r>
    </w:p>
    <w:p w:rsidR="00962BFE" w:rsidRPr="00962BFE" w:rsidRDefault="00962BFE" w:rsidP="00307DDA">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тренируют координацию;</w:t>
      </w:r>
    </w:p>
    <w:p w:rsidR="00962BFE" w:rsidRPr="00962BFE" w:rsidRDefault="00962BFE" w:rsidP="00307DDA">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укрепляют мышцы ног и рук;</w:t>
      </w:r>
    </w:p>
    <w:p w:rsidR="00962BFE" w:rsidRPr="00962BFE" w:rsidRDefault="00962BFE" w:rsidP="00307DDA">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улучшают осанку;</w:t>
      </w:r>
    </w:p>
    <w:p w:rsidR="00962BFE" w:rsidRPr="00962BFE" w:rsidRDefault="00962BFE" w:rsidP="00307DDA">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стимулируют кровообращение;</w:t>
      </w:r>
    </w:p>
    <w:p w:rsidR="00962BFE" w:rsidRPr="00962BFE" w:rsidRDefault="00962BFE" w:rsidP="00307DDA">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ускоряют процесс метаболизма, что особенно полезно для детей, страдающих ожирением;</w:t>
      </w:r>
    </w:p>
    <w:p w:rsidR="00962BFE" w:rsidRPr="00962BFE" w:rsidRDefault="00962BFE" w:rsidP="00307DDA">
      <w:pPr>
        <w:numPr>
          <w:ilvl w:val="0"/>
          <w:numId w:val="1"/>
        </w:numPr>
        <w:spacing w:before="100" w:beforeAutospacing="1" w:after="100" w:afterAutospacing="1" w:line="240" w:lineRule="auto"/>
        <w:ind w:firstLine="851"/>
        <w:jc w:val="both"/>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 xml:space="preserve">благотворно сказываются на </w:t>
      </w:r>
      <w:proofErr w:type="gramStart"/>
      <w:r w:rsidRPr="00962BFE">
        <w:rPr>
          <w:rFonts w:ascii="Times New Roman" w:eastAsia="Times New Roman" w:hAnsi="Times New Roman" w:cs="Times New Roman"/>
          <w:sz w:val="28"/>
          <w:szCs w:val="28"/>
        </w:rPr>
        <w:t>сердечно-сосудистой</w:t>
      </w:r>
      <w:proofErr w:type="gramEnd"/>
      <w:r w:rsidRPr="00962BFE">
        <w:rPr>
          <w:rFonts w:ascii="Times New Roman" w:eastAsia="Times New Roman" w:hAnsi="Times New Roman" w:cs="Times New Roman"/>
          <w:sz w:val="28"/>
          <w:szCs w:val="28"/>
        </w:rPr>
        <w:t xml:space="preserve"> системе ребёнка.</w:t>
      </w:r>
    </w:p>
    <w:p w:rsidR="00962BFE" w:rsidRPr="00762BE5" w:rsidRDefault="00962BFE" w:rsidP="00307DDA">
      <w:pPr>
        <w:spacing w:after="100" w:afterAutospacing="1"/>
        <w:ind w:firstLine="851"/>
        <w:jc w:val="both"/>
        <w:rPr>
          <w:rFonts w:ascii="Times New Roman" w:hAnsi="Times New Roman" w:cs="Times New Roman"/>
          <w:sz w:val="28"/>
          <w:szCs w:val="28"/>
        </w:rPr>
      </w:pPr>
      <w:r w:rsidRPr="00762BE5">
        <w:rPr>
          <w:rFonts w:ascii="Times New Roman" w:hAnsi="Times New Roman" w:cs="Times New Roman"/>
          <w:sz w:val="28"/>
          <w:szCs w:val="28"/>
        </w:rPr>
        <w:t>Выбор скакалки.</w:t>
      </w:r>
    </w:p>
    <w:p w:rsidR="00962BFE" w:rsidRPr="00962BFE" w:rsidRDefault="00962BFE" w:rsidP="00307DDA">
      <w:pPr>
        <w:spacing w:after="100" w:afterAutospacing="1" w:line="240" w:lineRule="auto"/>
        <w:ind w:firstLine="851"/>
        <w:jc w:val="both"/>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Чтобы тренировки приносили пользу и не стали причиной серьёзных травм, важно выбрать правильную скакалку:</w:t>
      </w:r>
    </w:p>
    <w:p w:rsidR="00962BFE" w:rsidRPr="00962BFE" w:rsidRDefault="00962BFE" w:rsidP="00307DDA">
      <w:pPr>
        <w:numPr>
          <w:ilvl w:val="0"/>
          <w:numId w:val="2"/>
        </w:numPr>
        <w:spacing w:before="100" w:beforeAutospacing="1" w:after="100" w:afterAutospacing="1" w:line="240" w:lineRule="auto"/>
        <w:ind w:firstLine="851"/>
        <w:jc w:val="both"/>
        <w:rPr>
          <w:rFonts w:ascii="Times New Roman" w:eastAsia="Times New Roman" w:hAnsi="Times New Roman" w:cs="Times New Roman"/>
          <w:sz w:val="28"/>
          <w:szCs w:val="28"/>
        </w:rPr>
      </w:pPr>
      <w:r w:rsidRPr="00307DDA">
        <w:rPr>
          <w:rFonts w:ascii="Times New Roman" w:eastAsia="Times New Roman" w:hAnsi="Times New Roman" w:cs="Times New Roman"/>
          <w:bCs/>
          <w:sz w:val="28"/>
          <w:szCs w:val="28"/>
        </w:rPr>
        <w:t>Диаметр шнура не должен быть меньше или больше 0,8–0,9 мм.</w:t>
      </w:r>
      <w:r w:rsidRPr="00307DDA">
        <w:rPr>
          <w:rFonts w:ascii="Times New Roman" w:eastAsia="Times New Roman" w:hAnsi="Times New Roman" w:cs="Times New Roman"/>
          <w:sz w:val="28"/>
          <w:szCs w:val="28"/>
        </w:rPr>
        <w:t> </w:t>
      </w:r>
      <w:r w:rsidRPr="00962BFE">
        <w:rPr>
          <w:rFonts w:ascii="Times New Roman" w:eastAsia="Times New Roman" w:hAnsi="Times New Roman" w:cs="Times New Roman"/>
          <w:sz w:val="28"/>
          <w:szCs w:val="28"/>
        </w:rPr>
        <w:t xml:space="preserve">Более тонкая скакалка запутается, а </w:t>
      </w:r>
      <w:proofErr w:type="gramStart"/>
      <w:r w:rsidRPr="00962BFE">
        <w:rPr>
          <w:rFonts w:ascii="Times New Roman" w:eastAsia="Times New Roman" w:hAnsi="Times New Roman" w:cs="Times New Roman"/>
          <w:sz w:val="28"/>
          <w:szCs w:val="28"/>
        </w:rPr>
        <w:t>толстую</w:t>
      </w:r>
      <w:proofErr w:type="gramEnd"/>
      <w:r w:rsidRPr="00962BFE">
        <w:rPr>
          <w:rFonts w:ascii="Times New Roman" w:eastAsia="Times New Roman" w:hAnsi="Times New Roman" w:cs="Times New Roman"/>
          <w:sz w:val="28"/>
          <w:szCs w:val="28"/>
        </w:rPr>
        <w:t xml:space="preserve"> будет неудобно крутить.</w:t>
      </w:r>
    </w:p>
    <w:p w:rsidR="00962BFE" w:rsidRPr="00962BFE" w:rsidRDefault="00962BFE" w:rsidP="00307DDA">
      <w:pPr>
        <w:numPr>
          <w:ilvl w:val="0"/>
          <w:numId w:val="2"/>
        </w:numPr>
        <w:spacing w:before="100" w:beforeAutospacing="1" w:after="100" w:afterAutospacing="1" w:line="240" w:lineRule="auto"/>
        <w:ind w:firstLine="851"/>
        <w:jc w:val="both"/>
        <w:rPr>
          <w:rFonts w:ascii="Times New Roman" w:eastAsia="Times New Roman" w:hAnsi="Times New Roman" w:cs="Times New Roman"/>
          <w:sz w:val="28"/>
          <w:szCs w:val="28"/>
        </w:rPr>
      </w:pPr>
      <w:r w:rsidRPr="00307DDA">
        <w:rPr>
          <w:rFonts w:ascii="Times New Roman" w:eastAsia="Times New Roman" w:hAnsi="Times New Roman" w:cs="Times New Roman"/>
          <w:bCs/>
          <w:sz w:val="28"/>
          <w:szCs w:val="28"/>
        </w:rPr>
        <w:t>Длину снаряда следует подбирать под рост малыша.</w:t>
      </w:r>
      <w:r w:rsidRPr="00762BE5">
        <w:rPr>
          <w:rFonts w:ascii="Times New Roman" w:eastAsia="Times New Roman" w:hAnsi="Times New Roman" w:cs="Times New Roman"/>
          <w:b/>
          <w:bCs/>
          <w:sz w:val="28"/>
          <w:szCs w:val="28"/>
        </w:rPr>
        <w:t> </w:t>
      </w:r>
      <w:r w:rsidRPr="00962BFE">
        <w:rPr>
          <w:rFonts w:ascii="Times New Roman" w:eastAsia="Times New Roman" w:hAnsi="Times New Roman" w:cs="Times New Roman"/>
          <w:sz w:val="28"/>
          <w:szCs w:val="28"/>
        </w:rPr>
        <w:t>Для этого предложите ребёнку поставить ноги на середину скакалки, зажать её ручки в кулаках и развести их в стороны – в таком виде уровень ручек снаряда должен соответствовать уровню подмышек. Если шнур окажется больше, то его необходимо будет обрезать. Но ни в коем случае не завязывайте узлы, чтобы укоротить скакалку, потому что при прыжках они могут больно ударить ребёнка.</w:t>
      </w:r>
    </w:p>
    <w:p w:rsidR="00962BFE" w:rsidRPr="00307DDA" w:rsidRDefault="00962BFE" w:rsidP="00307DDA">
      <w:pPr>
        <w:numPr>
          <w:ilvl w:val="0"/>
          <w:numId w:val="2"/>
        </w:numPr>
        <w:spacing w:before="100" w:beforeAutospacing="1" w:after="100" w:afterAutospacing="1" w:line="240" w:lineRule="auto"/>
        <w:ind w:firstLine="851"/>
        <w:jc w:val="both"/>
        <w:rPr>
          <w:rFonts w:ascii="Times New Roman" w:eastAsia="Times New Roman" w:hAnsi="Times New Roman" w:cs="Times New Roman"/>
          <w:sz w:val="28"/>
          <w:szCs w:val="28"/>
        </w:rPr>
      </w:pPr>
      <w:r w:rsidRPr="00307DDA">
        <w:rPr>
          <w:rFonts w:ascii="Times New Roman" w:eastAsia="Times New Roman" w:hAnsi="Times New Roman" w:cs="Times New Roman"/>
          <w:bCs/>
          <w:sz w:val="28"/>
          <w:szCs w:val="28"/>
        </w:rPr>
        <w:t>Лучше выбирать снаряд с эргономичными и нескользящими ручками – в этом случае скакалка не будет выпадать из ладоней малыша во время тренировки.</w:t>
      </w:r>
    </w:p>
    <w:p w:rsidR="00962BFE" w:rsidRDefault="00962BFE" w:rsidP="00307DDA">
      <w:pPr>
        <w:spacing w:after="100" w:afterAutospacing="1" w:line="240" w:lineRule="auto"/>
        <w:ind w:firstLine="851"/>
        <w:jc w:val="both"/>
        <w:rPr>
          <w:rFonts w:ascii="Times New Roman" w:eastAsia="Times New Roman" w:hAnsi="Times New Roman" w:cs="Times New Roman"/>
          <w:sz w:val="28"/>
          <w:szCs w:val="28"/>
        </w:rPr>
      </w:pPr>
      <w:r w:rsidRPr="00962BFE">
        <w:rPr>
          <w:rFonts w:ascii="Times New Roman" w:eastAsia="Times New Roman" w:hAnsi="Times New Roman" w:cs="Times New Roman"/>
          <w:sz w:val="28"/>
          <w:szCs w:val="28"/>
        </w:rPr>
        <w:t>Снаряд не должен быть ни больше, ни меньше ростовых показателей: если он окажется слишком длинным, то ребёнок может запутаться и упасть, а с короткой скакалкой малыш рискует получить травму голеностопа или вывихнуть руку во время прыжка.</w:t>
      </w:r>
    </w:p>
    <w:p w:rsidR="00307DDA" w:rsidRDefault="00307DDA" w:rsidP="00307DDA">
      <w:pPr>
        <w:spacing w:after="0" w:line="240" w:lineRule="auto"/>
        <w:ind w:firstLine="851"/>
        <w:jc w:val="both"/>
        <w:rPr>
          <w:rFonts w:ascii="Times New Roman" w:eastAsia="Times New Roman" w:hAnsi="Times New Roman" w:cs="Times New Roman"/>
          <w:sz w:val="28"/>
          <w:szCs w:val="28"/>
        </w:rPr>
      </w:pPr>
    </w:p>
    <w:p w:rsidR="00E55021" w:rsidRPr="00307DDA" w:rsidRDefault="00A22D44" w:rsidP="00A22D44">
      <w:pPr>
        <w:tabs>
          <w:tab w:val="center" w:pos="5103"/>
          <w:tab w:val="left" w:pos="6765"/>
        </w:tabs>
        <w:spacing w:after="0"/>
        <w:ind w:firstLine="851"/>
        <w:rPr>
          <w:rFonts w:ascii="Times New Roman" w:hAnsi="Times New Roman" w:cs="Times New Roman"/>
          <w:b/>
          <w:i/>
          <w:sz w:val="28"/>
          <w:szCs w:val="28"/>
        </w:rPr>
      </w:pPr>
      <w:r>
        <w:rPr>
          <w:rFonts w:ascii="Times New Roman" w:hAnsi="Times New Roman" w:cs="Times New Roman"/>
          <w:b/>
          <w:i/>
          <w:sz w:val="28"/>
          <w:szCs w:val="28"/>
        </w:rPr>
        <w:tab/>
      </w:r>
      <w:r w:rsidR="00E55021" w:rsidRPr="00307DDA">
        <w:rPr>
          <w:rFonts w:ascii="Times New Roman" w:hAnsi="Times New Roman" w:cs="Times New Roman"/>
          <w:b/>
          <w:i/>
          <w:sz w:val="28"/>
          <w:szCs w:val="28"/>
        </w:rPr>
        <w:t>Предостережения.</w:t>
      </w:r>
      <w:r>
        <w:rPr>
          <w:rFonts w:ascii="Times New Roman" w:hAnsi="Times New Roman" w:cs="Times New Roman"/>
          <w:b/>
          <w:i/>
          <w:sz w:val="28"/>
          <w:szCs w:val="28"/>
        </w:rPr>
        <w:tab/>
      </w:r>
    </w:p>
    <w:p w:rsidR="00E55021" w:rsidRDefault="00E55021" w:rsidP="00307DDA">
      <w:pPr>
        <w:shd w:val="clear" w:color="auto" w:fill="FFFFFF" w:themeFill="background1"/>
        <w:spacing w:after="0"/>
        <w:ind w:firstLine="851"/>
        <w:jc w:val="both"/>
        <w:rPr>
          <w:rFonts w:ascii="Times New Roman" w:hAnsi="Times New Roman" w:cs="Times New Roman"/>
          <w:sz w:val="28"/>
          <w:szCs w:val="28"/>
        </w:rPr>
      </w:pPr>
    </w:p>
    <w:p w:rsidR="00E55021" w:rsidRPr="00952027" w:rsidRDefault="00E55021" w:rsidP="00307DDA">
      <w:pPr>
        <w:shd w:val="clear" w:color="auto" w:fill="FFFFFF" w:themeFill="background1"/>
        <w:spacing w:after="100" w:afterAutospacing="1"/>
        <w:ind w:firstLine="851"/>
        <w:jc w:val="both"/>
        <w:rPr>
          <w:rFonts w:ascii="Times New Roman" w:hAnsi="Times New Roman" w:cs="Times New Roman"/>
          <w:sz w:val="28"/>
          <w:szCs w:val="28"/>
          <w:shd w:val="clear" w:color="auto" w:fill="E3C281"/>
        </w:rPr>
      </w:pPr>
      <w:r w:rsidRPr="00762BE5">
        <w:rPr>
          <w:rFonts w:ascii="Times New Roman" w:hAnsi="Times New Roman" w:cs="Times New Roman"/>
          <w:sz w:val="28"/>
          <w:szCs w:val="28"/>
        </w:rPr>
        <w:t xml:space="preserve">Не стоит приучать ребенка к скакалке раньше 4-5 лет, так </w:t>
      </w:r>
      <w:proofErr w:type="gramStart"/>
      <w:r w:rsidRPr="00762BE5">
        <w:rPr>
          <w:rFonts w:ascii="Times New Roman" w:hAnsi="Times New Roman" w:cs="Times New Roman"/>
          <w:sz w:val="28"/>
          <w:szCs w:val="28"/>
        </w:rPr>
        <w:t>как это не безопасно, да</w:t>
      </w:r>
      <w:proofErr w:type="gramEnd"/>
      <w:r w:rsidRPr="00762BE5">
        <w:rPr>
          <w:rFonts w:ascii="Times New Roman" w:hAnsi="Times New Roman" w:cs="Times New Roman"/>
          <w:sz w:val="28"/>
          <w:szCs w:val="28"/>
        </w:rPr>
        <w:t xml:space="preserve"> и заинтересовать ребенка будет сложно. </w:t>
      </w:r>
      <w:r w:rsidRPr="00E55021">
        <w:rPr>
          <w:rFonts w:ascii="Times New Roman" w:hAnsi="Times New Roman" w:cs="Times New Roman"/>
          <w:sz w:val="28"/>
          <w:szCs w:val="28"/>
          <w:shd w:val="clear" w:color="auto" w:fill="FFFFFF" w:themeFill="background1"/>
        </w:rPr>
        <w:t>До этого возраста</w:t>
      </w:r>
      <w:r w:rsidRPr="00952027">
        <w:rPr>
          <w:rFonts w:ascii="Times New Roman" w:hAnsi="Times New Roman" w:cs="Times New Roman"/>
          <w:sz w:val="28"/>
          <w:szCs w:val="28"/>
          <w:shd w:val="clear" w:color="auto" w:fill="E3C281"/>
        </w:rPr>
        <w:t xml:space="preserve"> </w:t>
      </w:r>
      <w:r w:rsidRPr="00E55021">
        <w:rPr>
          <w:rFonts w:ascii="Times New Roman" w:hAnsi="Times New Roman" w:cs="Times New Roman"/>
          <w:sz w:val="28"/>
          <w:szCs w:val="28"/>
          <w:shd w:val="clear" w:color="auto" w:fill="FFFFFF" w:themeFill="background1"/>
        </w:rPr>
        <w:t xml:space="preserve">мышцы голеностопа и икр ещё слишком слабы для подобных нагрузок. Частота сердечных сокращений во время прыжков подымается очень быстро. Поэтому на начальном этапе занятий нужно следить за пульсом ребенка. Занятие спортом со скакалкой </w:t>
      </w:r>
      <w:proofErr w:type="gramStart"/>
      <w:r w:rsidRPr="00E55021">
        <w:rPr>
          <w:rFonts w:ascii="Times New Roman" w:hAnsi="Times New Roman" w:cs="Times New Roman"/>
          <w:sz w:val="28"/>
          <w:szCs w:val="28"/>
          <w:shd w:val="clear" w:color="auto" w:fill="FFFFFF" w:themeFill="background1"/>
        </w:rPr>
        <w:t>противопоказаны</w:t>
      </w:r>
      <w:proofErr w:type="gramEnd"/>
      <w:r w:rsidRPr="00E55021">
        <w:rPr>
          <w:rFonts w:ascii="Times New Roman" w:hAnsi="Times New Roman" w:cs="Times New Roman"/>
          <w:sz w:val="28"/>
          <w:szCs w:val="28"/>
          <w:shd w:val="clear" w:color="auto" w:fill="FFFFFF" w:themeFill="background1"/>
        </w:rPr>
        <w:t xml:space="preserve"> детям, страдающим </w:t>
      </w:r>
      <w:proofErr w:type="spellStart"/>
      <w:r w:rsidRPr="00E55021">
        <w:rPr>
          <w:rFonts w:ascii="Times New Roman" w:hAnsi="Times New Roman" w:cs="Times New Roman"/>
          <w:sz w:val="28"/>
          <w:szCs w:val="28"/>
          <w:shd w:val="clear" w:color="auto" w:fill="FFFFFF" w:themeFill="background1"/>
        </w:rPr>
        <w:t>сердечнососудистыми</w:t>
      </w:r>
      <w:proofErr w:type="spellEnd"/>
      <w:r w:rsidRPr="00E55021">
        <w:rPr>
          <w:rFonts w:ascii="Times New Roman" w:hAnsi="Times New Roman" w:cs="Times New Roman"/>
          <w:sz w:val="28"/>
          <w:szCs w:val="28"/>
          <w:shd w:val="clear" w:color="auto" w:fill="FFFFFF" w:themeFill="background1"/>
        </w:rPr>
        <w:t xml:space="preserve"> заболеваниями. Так же нельзя прыгать детям, которые имеют проблемы с суставами. Если у ребенка есть лишний вес, то перед</w:t>
      </w:r>
      <w:r w:rsidRPr="00952027">
        <w:rPr>
          <w:rFonts w:ascii="Times New Roman" w:hAnsi="Times New Roman" w:cs="Times New Roman"/>
          <w:sz w:val="28"/>
          <w:szCs w:val="28"/>
          <w:shd w:val="clear" w:color="auto" w:fill="E3C281"/>
        </w:rPr>
        <w:t xml:space="preserve"> </w:t>
      </w:r>
      <w:r w:rsidRPr="00E55021">
        <w:rPr>
          <w:rFonts w:ascii="Times New Roman" w:hAnsi="Times New Roman" w:cs="Times New Roman"/>
          <w:sz w:val="28"/>
          <w:szCs w:val="28"/>
          <w:shd w:val="clear" w:color="auto" w:fill="FFFFFF" w:themeFill="background1"/>
        </w:rPr>
        <w:t>началом обучения необходимо проконсультироваться с педиатром.</w:t>
      </w:r>
      <w:r w:rsidRPr="00952027">
        <w:rPr>
          <w:rFonts w:ascii="Times New Roman" w:hAnsi="Times New Roman" w:cs="Times New Roman"/>
          <w:sz w:val="28"/>
          <w:szCs w:val="28"/>
          <w:shd w:val="clear" w:color="auto" w:fill="E3C281"/>
        </w:rPr>
        <w:t xml:space="preserve"> </w:t>
      </w:r>
    </w:p>
    <w:p w:rsidR="00A43018" w:rsidRDefault="00A43018" w:rsidP="00307DDA">
      <w:pPr>
        <w:spacing w:after="100" w:afterAutospacing="1"/>
        <w:ind w:firstLine="851"/>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Важно помнить, что к обучению следует приступать через несколько часов после еды, так как прыгать с полным желудком вредно.</w:t>
      </w:r>
    </w:p>
    <w:p w:rsidR="00E55021" w:rsidRPr="00A22D44" w:rsidRDefault="00A43018" w:rsidP="00A22D44">
      <w:pPr>
        <w:spacing w:after="100" w:afterAutospacing="1"/>
        <w:ind w:firstLine="851"/>
        <w:jc w:val="both"/>
        <w:rPr>
          <w:rFonts w:ascii="Times New Roman" w:hAnsi="Times New Roman" w:cs="Times New Roman"/>
          <w:sz w:val="28"/>
          <w:szCs w:val="28"/>
          <w:shd w:val="clear" w:color="auto" w:fill="E3C281"/>
        </w:rPr>
      </w:pPr>
      <w:r>
        <w:rPr>
          <w:rFonts w:ascii="Times New Roman" w:hAnsi="Times New Roman" w:cs="Times New Roman"/>
          <w:sz w:val="28"/>
          <w:szCs w:val="28"/>
          <w:shd w:val="clear" w:color="auto" w:fill="FFFFFF" w:themeFill="background1"/>
        </w:rPr>
        <w:t xml:space="preserve"> </w:t>
      </w:r>
      <w:r w:rsidR="00E55021" w:rsidRPr="00E55021">
        <w:rPr>
          <w:rFonts w:ascii="Times New Roman" w:hAnsi="Times New Roman" w:cs="Times New Roman"/>
          <w:sz w:val="28"/>
          <w:szCs w:val="28"/>
          <w:shd w:val="clear" w:color="auto" w:fill="FFFFFF" w:themeFill="background1"/>
        </w:rPr>
        <w:t>Родители должны помнить, что малыш легко может получить травму в</w:t>
      </w:r>
      <w:r w:rsidR="0028091C">
        <w:rPr>
          <w:rFonts w:ascii="Times New Roman" w:hAnsi="Times New Roman" w:cs="Times New Roman"/>
          <w:sz w:val="28"/>
          <w:szCs w:val="28"/>
          <w:shd w:val="clear" w:color="auto" w:fill="FFFFFF" w:themeFill="background1"/>
        </w:rPr>
        <w:t>о время прыжков на скакалке. Не</w:t>
      </w:r>
      <w:r w:rsidR="00E55021" w:rsidRPr="00E55021">
        <w:rPr>
          <w:rFonts w:ascii="Times New Roman" w:hAnsi="Times New Roman" w:cs="Times New Roman"/>
          <w:sz w:val="28"/>
          <w:szCs w:val="28"/>
          <w:shd w:val="clear" w:color="auto" w:fill="FFFFFF" w:themeFill="background1"/>
        </w:rPr>
        <w:t>мало важно правильно подобрать обувь для тренировок. Она должна быть легкой и удобной. Нельзя допускать, чтобы ребенок занимался босиком. А чтобы ребенок не растянул связки и голеностопа или икроножные мышцы, перед прыжками лучше</w:t>
      </w:r>
      <w:r>
        <w:rPr>
          <w:rFonts w:ascii="Times New Roman" w:hAnsi="Times New Roman" w:cs="Times New Roman"/>
          <w:sz w:val="28"/>
          <w:szCs w:val="28"/>
          <w:shd w:val="clear" w:color="auto" w:fill="FFFFFF" w:themeFill="background1"/>
        </w:rPr>
        <w:t xml:space="preserve"> выполнить специальные упражнения на растяжку.</w:t>
      </w:r>
    </w:p>
    <w:p w:rsidR="00307DDA" w:rsidRPr="00A43018" w:rsidRDefault="007125B8" w:rsidP="00307DDA">
      <w:pPr>
        <w:spacing w:after="100" w:afterAutospacing="1"/>
        <w:ind w:firstLine="851"/>
        <w:jc w:val="center"/>
        <w:rPr>
          <w:rFonts w:ascii="Times New Roman" w:hAnsi="Times New Roman" w:cs="Times New Roman"/>
          <w:b/>
          <w:i/>
          <w:sz w:val="28"/>
          <w:szCs w:val="28"/>
        </w:rPr>
      </w:pPr>
      <w:r w:rsidRPr="00A43018">
        <w:rPr>
          <w:rFonts w:ascii="Times New Roman" w:hAnsi="Times New Roman" w:cs="Times New Roman"/>
          <w:b/>
          <w:i/>
          <w:sz w:val="28"/>
          <w:szCs w:val="28"/>
        </w:rPr>
        <w:t>Как научить прыгать.</w:t>
      </w:r>
    </w:p>
    <w:p w:rsidR="007125B8" w:rsidRPr="00762BE5" w:rsidRDefault="007125B8" w:rsidP="00307DDA">
      <w:pPr>
        <w:spacing w:after="100" w:afterAutospacing="1"/>
        <w:ind w:firstLine="851"/>
        <w:jc w:val="both"/>
        <w:rPr>
          <w:rFonts w:ascii="Times New Roman" w:hAnsi="Times New Roman" w:cs="Times New Roman"/>
          <w:sz w:val="28"/>
          <w:szCs w:val="28"/>
        </w:rPr>
      </w:pPr>
      <w:r w:rsidRPr="00762BE5">
        <w:rPr>
          <w:rFonts w:ascii="Times New Roman" w:hAnsi="Times New Roman" w:cs="Times New Roman"/>
          <w:sz w:val="28"/>
          <w:szCs w:val="28"/>
        </w:rPr>
        <w:t xml:space="preserve">Скакалка </w:t>
      </w:r>
      <w:proofErr w:type="gramStart"/>
      <w:r w:rsidRPr="00762BE5">
        <w:rPr>
          <w:rFonts w:ascii="Times New Roman" w:hAnsi="Times New Roman" w:cs="Times New Roman"/>
          <w:sz w:val="28"/>
          <w:szCs w:val="28"/>
        </w:rPr>
        <w:t>–э</w:t>
      </w:r>
      <w:proofErr w:type="gramEnd"/>
      <w:r w:rsidRPr="00762BE5">
        <w:rPr>
          <w:rFonts w:ascii="Times New Roman" w:hAnsi="Times New Roman" w:cs="Times New Roman"/>
          <w:sz w:val="28"/>
          <w:szCs w:val="28"/>
        </w:rPr>
        <w:t>то не дорогой и универсальный способ  сделать ребенка здоровым и научить его играть с другими детьми. Для взрослого человека  нормой считается 200-300 прыжков в день, а для ребенка  максимум-это 100 прыжков. Во время обучения ребенок должен прыгать пока не почувствует легкую усталость. Учеба должна состоять из нескольких этапов.</w:t>
      </w:r>
    </w:p>
    <w:p w:rsidR="00203FAB" w:rsidRPr="00762BE5" w:rsidRDefault="007125B8" w:rsidP="00307DDA">
      <w:pPr>
        <w:pStyle w:val="a3"/>
        <w:spacing w:before="0" w:beforeAutospacing="0"/>
        <w:ind w:firstLine="851"/>
        <w:jc w:val="both"/>
        <w:rPr>
          <w:sz w:val="28"/>
          <w:szCs w:val="28"/>
        </w:rPr>
      </w:pPr>
      <w:r w:rsidRPr="00762BE5">
        <w:rPr>
          <w:sz w:val="28"/>
          <w:szCs w:val="28"/>
        </w:rPr>
        <w:t>Для начала нужно за</w:t>
      </w:r>
      <w:r w:rsidR="00203FAB" w:rsidRPr="00762BE5">
        <w:rPr>
          <w:sz w:val="28"/>
          <w:szCs w:val="28"/>
        </w:rPr>
        <w:t xml:space="preserve">интересовать ребенка, рассказав </w:t>
      </w:r>
      <w:r w:rsidRPr="00762BE5">
        <w:rPr>
          <w:sz w:val="28"/>
          <w:szCs w:val="28"/>
        </w:rPr>
        <w:t xml:space="preserve"> ему</w:t>
      </w:r>
      <w:r w:rsidR="00203FAB" w:rsidRPr="00762BE5">
        <w:rPr>
          <w:sz w:val="28"/>
          <w:szCs w:val="28"/>
        </w:rPr>
        <w:t xml:space="preserve"> о том, </w:t>
      </w:r>
      <w:r w:rsidRPr="00762BE5">
        <w:rPr>
          <w:sz w:val="28"/>
          <w:szCs w:val="28"/>
        </w:rPr>
        <w:t xml:space="preserve"> что такое скакалка</w:t>
      </w:r>
      <w:r w:rsidR="00203FAB" w:rsidRPr="00762BE5">
        <w:rPr>
          <w:sz w:val="28"/>
          <w:szCs w:val="28"/>
        </w:rPr>
        <w:t>. Обязательно нужно показать на своём примере. Маленьким детям проще скопировать действие, чем понять его описание. К тому же, совместные занятия отлично укрепят не только здоровье, но и эмоциональную связь с малышом. Так же можно дать ребенку подержать скакалку.</w:t>
      </w:r>
    </w:p>
    <w:p w:rsidR="00203FAB" w:rsidRPr="00307DDA" w:rsidRDefault="00203FAB" w:rsidP="00307DDA">
      <w:pPr>
        <w:pStyle w:val="ad"/>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307DDA">
        <w:rPr>
          <w:rFonts w:ascii="Times New Roman" w:eastAsia="Times New Roman" w:hAnsi="Times New Roman" w:cs="Times New Roman"/>
          <w:b/>
          <w:bCs/>
          <w:sz w:val="28"/>
          <w:szCs w:val="28"/>
        </w:rPr>
        <w:t xml:space="preserve">Первый этап заключается в обучении переступанию с носка на </w:t>
      </w:r>
      <w:proofErr w:type="spellStart"/>
      <w:r w:rsidRPr="00307DDA">
        <w:rPr>
          <w:rFonts w:ascii="Times New Roman" w:eastAsia="Times New Roman" w:hAnsi="Times New Roman" w:cs="Times New Roman"/>
          <w:b/>
          <w:bCs/>
          <w:sz w:val="28"/>
          <w:szCs w:val="28"/>
        </w:rPr>
        <w:t>пятку</w:t>
      </w:r>
      <w:proofErr w:type="gramStart"/>
      <w:r w:rsidRPr="00307DDA">
        <w:rPr>
          <w:rFonts w:ascii="Times New Roman" w:eastAsia="Times New Roman" w:hAnsi="Times New Roman" w:cs="Times New Roman"/>
          <w:b/>
          <w:bCs/>
          <w:sz w:val="28"/>
          <w:szCs w:val="28"/>
        </w:rPr>
        <w:t>.</w:t>
      </w:r>
      <w:r w:rsidRPr="00307DDA">
        <w:rPr>
          <w:rFonts w:ascii="Times New Roman" w:eastAsia="Times New Roman" w:hAnsi="Times New Roman" w:cs="Times New Roman"/>
          <w:sz w:val="28"/>
          <w:szCs w:val="28"/>
        </w:rPr>
        <w:t>Д</w:t>
      </w:r>
      <w:proofErr w:type="gramEnd"/>
      <w:r w:rsidRPr="00307DDA">
        <w:rPr>
          <w:rFonts w:ascii="Times New Roman" w:eastAsia="Times New Roman" w:hAnsi="Times New Roman" w:cs="Times New Roman"/>
          <w:sz w:val="28"/>
          <w:szCs w:val="28"/>
        </w:rPr>
        <w:t>ля</w:t>
      </w:r>
      <w:proofErr w:type="spellEnd"/>
      <w:r w:rsidRPr="00307DDA">
        <w:rPr>
          <w:rFonts w:ascii="Times New Roman" w:eastAsia="Times New Roman" w:hAnsi="Times New Roman" w:cs="Times New Roman"/>
          <w:sz w:val="28"/>
          <w:szCs w:val="28"/>
        </w:rPr>
        <w:t xml:space="preserve"> усложнения этого упражнения добавляем перекат с носка на пятку через скакалку. Это позволит ребёнку привыкнуть к снаряду.</w:t>
      </w:r>
    </w:p>
    <w:p w:rsidR="00A22D44" w:rsidRDefault="00203FAB" w:rsidP="00A22D44">
      <w:pPr>
        <w:pStyle w:val="ad"/>
        <w:numPr>
          <w:ilvl w:val="0"/>
          <w:numId w:val="5"/>
        </w:numPr>
        <w:spacing w:before="100" w:beforeAutospacing="1" w:after="100" w:afterAutospacing="1" w:line="240" w:lineRule="auto"/>
        <w:jc w:val="both"/>
        <w:rPr>
          <w:rFonts w:ascii="Times New Roman" w:eastAsia="Times New Roman" w:hAnsi="Times New Roman" w:cs="Times New Roman"/>
          <w:sz w:val="28"/>
          <w:szCs w:val="28"/>
        </w:rPr>
        <w:sectPr w:rsidR="00A22D44" w:rsidSect="004D7313">
          <w:pgSz w:w="11906" w:h="16838"/>
          <w:pgMar w:top="284" w:right="850" w:bottom="1134" w:left="1701" w:header="708" w:footer="708" w:gutter="0"/>
          <w:pgBorders w:display="firstPage" w:offsetFrom="page">
            <w:top w:val="cornerTriangles" w:sz="30" w:space="24" w:color="auto"/>
            <w:left w:val="cornerTriangles" w:sz="30" w:space="24" w:color="auto"/>
            <w:bottom w:val="cornerTriangles" w:sz="30" w:space="24" w:color="auto"/>
            <w:right w:val="cornerTriangles" w:sz="30" w:space="24" w:color="auto"/>
          </w:pgBorders>
          <w:cols w:space="708"/>
          <w:docGrid w:linePitch="360"/>
        </w:sectPr>
      </w:pPr>
      <w:r w:rsidRPr="00307DDA">
        <w:rPr>
          <w:rFonts w:ascii="Times New Roman" w:eastAsia="Times New Roman" w:hAnsi="Times New Roman" w:cs="Times New Roman"/>
          <w:b/>
          <w:bCs/>
          <w:sz w:val="28"/>
          <w:szCs w:val="28"/>
        </w:rPr>
        <w:t>На втором этапе тренируем вместе с малышом прыжки на месте.</w:t>
      </w:r>
      <w:r w:rsidRPr="00307DDA">
        <w:rPr>
          <w:rFonts w:ascii="Times New Roman" w:eastAsia="Times New Roman" w:hAnsi="Times New Roman" w:cs="Times New Roman"/>
          <w:sz w:val="28"/>
          <w:szCs w:val="28"/>
        </w:rPr>
        <w:t xml:space="preserve"> Их высота не должна быть более 10 см. Важно добиться от </w:t>
      </w:r>
    </w:p>
    <w:p w:rsidR="00307DDA" w:rsidRPr="00307DDA" w:rsidRDefault="00203FAB" w:rsidP="00A22D44">
      <w:pPr>
        <w:pStyle w:val="ad"/>
        <w:spacing w:before="100" w:beforeAutospacing="1" w:after="100" w:afterAutospacing="1" w:line="240" w:lineRule="auto"/>
        <w:jc w:val="both"/>
        <w:rPr>
          <w:rFonts w:ascii="Times New Roman" w:eastAsia="Times New Roman" w:hAnsi="Times New Roman" w:cs="Times New Roman"/>
          <w:sz w:val="28"/>
          <w:szCs w:val="28"/>
        </w:rPr>
      </w:pPr>
      <w:r w:rsidRPr="00307DDA">
        <w:rPr>
          <w:rFonts w:ascii="Times New Roman" w:eastAsia="Times New Roman" w:hAnsi="Times New Roman" w:cs="Times New Roman"/>
          <w:sz w:val="28"/>
          <w:szCs w:val="28"/>
        </w:rPr>
        <w:lastRenderedPageBreak/>
        <w:t>ребёнка того, чтобы он приземлялся не на всю стопу, а сначала на носочек. Темп нужно задать умеренный, около 80 прыжков в минуту.</w:t>
      </w:r>
    </w:p>
    <w:p w:rsidR="00203FAB" w:rsidRPr="00307DDA" w:rsidRDefault="00203FAB" w:rsidP="00307DDA">
      <w:pPr>
        <w:pStyle w:val="ad"/>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307DDA">
        <w:rPr>
          <w:rFonts w:ascii="Times New Roman" w:eastAsia="Times New Roman" w:hAnsi="Times New Roman" w:cs="Times New Roman"/>
          <w:b/>
          <w:bCs/>
          <w:sz w:val="28"/>
          <w:szCs w:val="28"/>
        </w:rPr>
        <w:t>Третий этап предполагает обучение</w:t>
      </w:r>
      <w:r w:rsidRPr="00307DDA">
        <w:rPr>
          <w:rFonts w:ascii="Times New Roman" w:eastAsia="Times New Roman" w:hAnsi="Times New Roman" w:cs="Times New Roman"/>
          <w:sz w:val="28"/>
          <w:szCs w:val="28"/>
        </w:rPr>
        <w:t> </w:t>
      </w:r>
      <w:r w:rsidRPr="00307DDA">
        <w:rPr>
          <w:rFonts w:ascii="Times New Roman" w:eastAsia="Times New Roman" w:hAnsi="Times New Roman" w:cs="Times New Roman"/>
          <w:b/>
          <w:bCs/>
          <w:sz w:val="28"/>
          <w:szCs w:val="28"/>
        </w:rPr>
        <w:t>ребёнка правильному вращению скакалки.</w:t>
      </w:r>
      <w:r w:rsidRPr="00307DDA">
        <w:rPr>
          <w:rFonts w:ascii="Times New Roman" w:eastAsia="Times New Roman" w:hAnsi="Times New Roman" w:cs="Times New Roman"/>
          <w:sz w:val="28"/>
          <w:szCs w:val="28"/>
        </w:rPr>
        <w:t> Для этого попросите его крепко зажать ручки, ладони со снарядом направить вперёд, при этом напряжения в руках быть не должно. Двигаться во время вращения должна только кисть, а не плечевой или локтевой сустав. Чтобы малышу было проще освоить это движение, предложите ему перебрасывать скакалку через голову, не сгибая рук. Постепенно у ребёнка выработается правильный захват. </w:t>
      </w:r>
      <w:r w:rsidRPr="00307DDA">
        <w:rPr>
          <w:rFonts w:ascii="Times New Roman" w:eastAsia="Times New Roman" w:hAnsi="Times New Roman" w:cs="Times New Roman"/>
          <w:b/>
          <w:bCs/>
          <w:sz w:val="28"/>
          <w:szCs w:val="28"/>
        </w:rPr>
        <w:t>На этом же этапе добавляем прыжки.</w:t>
      </w:r>
      <w:r w:rsidR="00A43018" w:rsidRPr="00307DDA">
        <w:rPr>
          <w:rFonts w:ascii="Times New Roman" w:eastAsia="Times New Roman" w:hAnsi="Times New Roman" w:cs="Times New Roman"/>
          <w:b/>
          <w:bCs/>
          <w:sz w:val="28"/>
          <w:szCs w:val="28"/>
        </w:rPr>
        <w:t xml:space="preserve"> </w:t>
      </w:r>
      <w:r w:rsidRPr="00307DDA">
        <w:rPr>
          <w:rFonts w:ascii="Times New Roman" w:eastAsia="Times New Roman" w:hAnsi="Times New Roman" w:cs="Times New Roman"/>
          <w:sz w:val="28"/>
          <w:szCs w:val="28"/>
        </w:rPr>
        <w:t>Малышу нужно взять сложенную вдвое скакалку в одну руку, подпрыгнуть и совершить вращение снарядом. Это поможет добиться одновременности работы ног (прыжков) и рук (вращений).</w:t>
      </w:r>
    </w:p>
    <w:p w:rsidR="00203FAB" w:rsidRPr="00307DDA" w:rsidRDefault="00203FAB" w:rsidP="00307DDA">
      <w:pPr>
        <w:pStyle w:val="ad"/>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307DDA">
        <w:rPr>
          <w:rFonts w:ascii="Times New Roman" w:eastAsia="Times New Roman" w:hAnsi="Times New Roman" w:cs="Times New Roman"/>
          <w:b/>
          <w:bCs/>
          <w:sz w:val="28"/>
          <w:szCs w:val="28"/>
        </w:rPr>
        <w:t>На заключительном этапе начинаем работать непосредственно над прыжками через скакалку.</w:t>
      </w:r>
      <w:r w:rsidRPr="00307DDA">
        <w:rPr>
          <w:rFonts w:ascii="Times New Roman" w:eastAsia="Times New Roman" w:hAnsi="Times New Roman" w:cs="Times New Roman"/>
          <w:sz w:val="28"/>
          <w:szCs w:val="28"/>
        </w:rPr>
        <w:t> В середине снаряда можно завязать яркую ленту, чтобы ребёнку было легче ориентироваться в направлении движения шнура. Следите за тем, чтобы малыш не наклонял туловище, иначе собьётся ритм. И обязательно хвалите за малейшие успехи!</w:t>
      </w:r>
    </w:p>
    <w:p w:rsidR="00203FAB" w:rsidRPr="00203FAB" w:rsidRDefault="00203FAB" w:rsidP="00307DDA">
      <w:pPr>
        <w:spacing w:after="100" w:afterAutospacing="1" w:line="240" w:lineRule="auto"/>
        <w:ind w:firstLine="851"/>
        <w:jc w:val="both"/>
        <w:rPr>
          <w:rFonts w:ascii="Times New Roman" w:eastAsia="Times New Roman" w:hAnsi="Times New Roman" w:cs="Times New Roman"/>
          <w:sz w:val="28"/>
          <w:szCs w:val="28"/>
        </w:rPr>
      </w:pPr>
      <w:r w:rsidRPr="00203FAB">
        <w:rPr>
          <w:rFonts w:ascii="Times New Roman" w:eastAsia="Times New Roman" w:hAnsi="Times New Roman" w:cs="Times New Roman"/>
          <w:sz w:val="28"/>
          <w:szCs w:val="28"/>
        </w:rPr>
        <w:t>Хорошо помогает научиться скакать со снарядом упражнение, во время которого ребёнок прыгает через скакалку, при этом один её конец закреплён на основе, а второй вращает напарник. Также шнур могут, например, крутить родители с двух сторон.</w:t>
      </w:r>
    </w:p>
    <w:p w:rsidR="00307DDA" w:rsidRDefault="00203FAB" w:rsidP="00307DDA">
      <w:pPr>
        <w:spacing w:after="100" w:afterAutospacing="1" w:line="240" w:lineRule="auto"/>
        <w:ind w:firstLine="851"/>
        <w:jc w:val="both"/>
        <w:rPr>
          <w:rFonts w:ascii="Times New Roman" w:eastAsia="Times New Roman" w:hAnsi="Times New Roman" w:cs="Times New Roman"/>
          <w:sz w:val="28"/>
          <w:szCs w:val="28"/>
        </w:rPr>
      </w:pPr>
      <w:r w:rsidRPr="00A43018">
        <w:rPr>
          <w:rFonts w:ascii="Times New Roman" w:eastAsia="Times New Roman" w:hAnsi="Times New Roman" w:cs="Times New Roman"/>
          <w:bCs/>
          <w:sz w:val="28"/>
          <w:szCs w:val="28"/>
        </w:rPr>
        <w:t>Обязательно уделяйте внимание правильному дыханию во время тренировки.</w:t>
      </w:r>
      <w:r w:rsidR="00A43018">
        <w:rPr>
          <w:rFonts w:ascii="Times New Roman" w:eastAsia="Times New Roman" w:hAnsi="Times New Roman" w:cs="Times New Roman"/>
          <w:b/>
          <w:bCs/>
          <w:sz w:val="28"/>
          <w:szCs w:val="28"/>
        </w:rPr>
        <w:t xml:space="preserve"> </w:t>
      </w:r>
      <w:r w:rsidRPr="00203FAB">
        <w:rPr>
          <w:rFonts w:ascii="Times New Roman" w:eastAsia="Times New Roman" w:hAnsi="Times New Roman" w:cs="Times New Roman"/>
          <w:sz w:val="28"/>
          <w:szCs w:val="28"/>
        </w:rPr>
        <w:t> Нельзя допускать задерживания воздуха в лёгких, полагается делать прыжок на вдохе, а приземляться — на выдохе. Если ребёнку становится трудно разговаривать, а также появляется одышка, то сделайте перерыв на отдых.</w:t>
      </w:r>
    </w:p>
    <w:p w:rsidR="00307DDA" w:rsidRPr="00A22D44" w:rsidRDefault="00203FAB" w:rsidP="00A22D44">
      <w:pPr>
        <w:spacing w:after="100" w:afterAutospacing="1" w:line="240" w:lineRule="auto"/>
        <w:ind w:firstLine="851"/>
        <w:jc w:val="both"/>
        <w:rPr>
          <w:rFonts w:ascii="Times New Roman" w:hAnsi="Times New Roman" w:cs="Times New Roman"/>
          <w:sz w:val="28"/>
          <w:szCs w:val="28"/>
        </w:rPr>
      </w:pPr>
      <w:r w:rsidRPr="00762BE5">
        <w:rPr>
          <w:rFonts w:ascii="Times New Roman" w:hAnsi="Times New Roman" w:cs="Times New Roman"/>
          <w:sz w:val="28"/>
          <w:szCs w:val="28"/>
        </w:rPr>
        <w:t xml:space="preserve"> Следует учитывать, что в дошкольном возрасте трудно научить ребенка прыгать на скакалке без перерыва. Поэтому не нужно требовать от малы</w:t>
      </w:r>
      <w:r w:rsidR="0028091C">
        <w:rPr>
          <w:rFonts w:ascii="Times New Roman" w:hAnsi="Times New Roman" w:cs="Times New Roman"/>
          <w:sz w:val="28"/>
          <w:szCs w:val="28"/>
        </w:rPr>
        <w:t>ша невозможного.  Со временем он</w:t>
      </w:r>
      <w:r w:rsidRPr="00762BE5">
        <w:rPr>
          <w:rFonts w:ascii="Times New Roman" w:hAnsi="Times New Roman" w:cs="Times New Roman"/>
          <w:sz w:val="28"/>
          <w:szCs w:val="28"/>
        </w:rPr>
        <w:t xml:space="preserve"> легко освоит различные техники. </w:t>
      </w:r>
    </w:p>
    <w:p w:rsidR="00A22D44" w:rsidRDefault="0045145F" w:rsidP="00A22D44">
      <w:pPr>
        <w:spacing w:after="0"/>
        <w:ind w:firstLine="851"/>
        <w:jc w:val="center"/>
        <w:rPr>
          <w:rFonts w:ascii="Times New Roman" w:hAnsi="Times New Roman" w:cs="Times New Roman"/>
          <w:b/>
          <w:i/>
          <w:sz w:val="28"/>
          <w:szCs w:val="28"/>
        </w:rPr>
      </w:pPr>
      <w:r w:rsidRPr="00A43018">
        <w:rPr>
          <w:rFonts w:ascii="Times New Roman" w:hAnsi="Times New Roman" w:cs="Times New Roman"/>
          <w:b/>
          <w:i/>
          <w:sz w:val="28"/>
          <w:szCs w:val="28"/>
        </w:rPr>
        <w:t>Игры со скакалкой.</w:t>
      </w:r>
    </w:p>
    <w:p w:rsidR="0045145F" w:rsidRPr="00A22D44" w:rsidRDefault="0045145F" w:rsidP="00A22D44">
      <w:pPr>
        <w:spacing w:after="0"/>
        <w:ind w:firstLine="851"/>
        <w:rPr>
          <w:rFonts w:ascii="Times New Roman" w:hAnsi="Times New Roman" w:cs="Times New Roman"/>
          <w:b/>
          <w:i/>
          <w:sz w:val="28"/>
          <w:szCs w:val="28"/>
        </w:rPr>
      </w:pPr>
      <w:r w:rsidRPr="00A22D44">
        <w:rPr>
          <w:rStyle w:val="a5"/>
          <w:rFonts w:ascii="Times New Roman" w:hAnsi="Times New Roman" w:cs="Times New Roman"/>
          <w:sz w:val="28"/>
          <w:szCs w:val="28"/>
        </w:rPr>
        <w:t>Удочка</w:t>
      </w:r>
      <w:r w:rsidR="00A22D44">
        <w:rPr>
          <w:rStyle w:val="a5"/>
          <w:rFonts w:ascii="Times New Roman" w:hAnsi="Times New Roman" w:cs="Times New Roman"/>
          <w:sz w:val="28"/>
          <w:szCs w:val="28"/>
        </w:rPr>
        <w:t>.</w:t>
      </w:r>
    </w:p>
    <w:p w:rsidR="0045145F" w:rsidRPr="00762BE5" w:rsidRDefault="0045145F" w:rsidP="00307DDA">
      <w:pPr>
        <w:pStyle w:val="a3"/>
        <w:shd w:val="clear" w:color="auto" w:fill="FFFFFF"/>
        <w:spacing w:after="0" w:afterAutospacing="0"/>
        <w:ind w:firstLine="851"/>
        <w:jc w:val="both"/>
        <w:rPr>
          <w:sz w:val="28"/>
          <w:szCs w:val="28"/>
        </w:rPr>
      </w:pPr>
      <w:r w:rsidRPr="00762BE5">
        <w:rPr>
          <w:sz w:val="28"/>
          <w:szCs w:val="28"/>
        </w:rPr>
        <w:t>Это хорошая игра на координацию и выносливость. Для нее подходит как маленькое, так и большое количество игроков.</w:t>
      </w:r>
    </w:p>
    <w:p w:rsidR="001C756A" w:rsidRDefault="0045145F" w:rsidP="00307DDA">
      <w:pPr>
        <w:pStyle w:val="a3"/>
        <w:shd w:val="clear" w:color="auto" w:fill="FFFFFF"/>
        <w:spacing w:after="0" w:afterAutospacing="0"/>
        <w:ind w:firstLine="851"/>
        <w:jc w:val="both"/>
        <w:rPr>
          <w:sz w:val="28"/>
          <w:szCs w:val="28"/>
        </w:rPr>
      </w:pPr>
      <w:r w:rsidRPr="00762BE5">
        <w:rPr>
          <w:sz w:val="28"/>
          <w:szCs w:val="28"/>
        </w:rPr>
        <w:t xml:space="preserve">Сначала нужно выбрать водящего, который становится в круг. А все дети вокруг него. Водящий берет скакалку и начинает ее вращать так, чтобы она легко скользила по полу, делая круг за кругом. В то время, когда скакалка проскальзывает под ногами игроков, они должны подпрыгивать, </w:t>
      </w:r>
      <w:r w:rsidRPr="00762BE5">
        <w:rPr>
          <w:sz w:val="28"/>
          <w:szCs w:val="28"/>
        </w:rPr>
        <w:lastRenderedPageBreak/>
        <w:t>чтобы она не задела никого. Если скакалка коснулась игрока, он считается пойманным. Приближаться к водящему (рыбаку) в процессе игры нельзя.</w:t>
      </w:r>
      <w:r w:rsidR="001C756A">
        <w:rPr>
          <w:sz w:val="28"/>
          <w:szCs w:val="28"/>
        </w:rPr>
        <w:t xml:space="preserve"> </w:t>
      </w:r>
      <w:r w:rsidRPr="00762BE5">
        <w:rPr>
          <w:sz w:val="28"/>
          <w:szCs w:val="28"/>
        </w:rPr>
        <w:t>Участник, которого поймал рыбак, становится на его место, а тот выходит на игровое поле.</w:t>
      </w:r>
    </w:p>
    <w:p w:rsidR="0045145F" w:rsidRPr="00762BE5" w:rsidRDefault="0045145F" w:rsidP="00307DDA">
      <w:pPr>
        <w:pStyle w:val="a3"/>
        <w:shd w:val="clear" w:color="auto" w:fill="FFFFFF"/>
        <w:spacing w:after="0" w:afterAutospacing="0"/>
        <w:ind w:firstLine="851"/>
        <w:jc w:val="both"/>
        <w:rPr>
          <w:sz w:val="28"/>
          <w:szCs w:val="28"/>
        </w:rPr>
      </w:pPr>
      <w:r w:rsidRPr="00762BE5">
        <w:rPr>
          <w:sz w:val="28"/>
          <w:szCs w:val="28"/>
        </w:rPr>
        <w:t>Эта игра имеет еще один вариант, который носит соревновательный характер. Каждый участник, которого задела скакалка выбывает из игры, а побеждает тот, кто остался.</w:t>
      </w:r>
    </w:p>
    <w:p w:rsidR="0045145F" w:rsidRPr="00762BE5" w:rsidRDefault="0045145F" w:rsidP="00307DDA">
      <w:pPr>
        <w:pStyle w:val="a3"/>
        <w:shd w:val="clear" w:color="auto" w:fill="FFFFFF"/>
        <w:spacing w:after="0" w:afterAutospacing="0"/>
        <w:ind w:firstLine="851"/>
        <w:jc w:val="both"/>
        <w:rPr>
          <w:sz w:val="28"/>
          <w:szCs w:val="28"/>
        </w:rPr>
      </w:pPr>
      <w:r w:rsidRPr="00762BE5">
        <w:rPr>
          <w:rStyle w:val="a5"/>
          <w:sz w:val="28"/>
          <w:szCs w:val="28"/>
        </w:rPr>
        <w:t xml:space="preserve"> Кто больше?</w:t>
      </w:r>
    </w:p>
    <w:p w:rsidR="0045145F" w:rsidRPr="00762BE5" w:rsidRDefault="0045145F" w:rsidP="00307DDA">
      <w:pPr>
        <w:pStyle w:val="a3"/>
        <w:shd w:val="clear" w:color="auto" w:fill="FFFFFF"/>
        <w:spacing w:after="0" w:afterAutospacing="0"/>
        <w:ind w:firstLine="851"/>
        <w:jc w:val="both"/>
        <w:rPr>
          <w:sz w:val="28"/>
          <w:szCs w:val="28"/>
        </w:rPr>
      </w:pPr>
      <w:r w:rsidRPr="00762BE5">
        <w:rPr>
          <w:sz w:val="28"/>
          <w:szCs w:val="28"/>
        </w:rPr>
        <w:t>Нужно выбрать ведущего. Детки по очереди должны прыгать на двух ногах через скакалку. Ведущий считает количество прыжков до первой ошибки. Побеждает тот, кто сделает больше прыжков.</w:t>
      </w:r>
    </w:p>
    <w:p w:rsidR="0045145F" w:rsidRPr="00762BE5" w:rsidRDefault="0045145F" w:rsidP="00307DDA">
      <w:pPr>
        <w:pStyle w:val="a3"/>
        <w:shd w:val="clear" w:color="auto" w:fill="FFFFFF"/>
        <w:spacing w:after="0" w:afterAutospacing="0"/>
        <w:ind w:firstLine="851"/>
        <w:jc w:val="both"/>
        <w:rPr>
          <w:sz w:val="28"/>
          <w:szCs w:val="28"/>
        </w:rPr>
      </w:pPr>
      <w:r w:rsidRPr="00762BE5">
        <w:rPr>
          <w:rStyle w:val="a5"/>
          <w:sz w:val="28"/>
          <w:szCs w:val="28"/>
        </w:rPr>
        <w:t>Зеркало</w:t>
      </w:r>
    </w:p>
    <w:p w:rsidR="0045145F" w:rsidRPr="00762BE5" w:rsidRDefault="0045145F" w:rsidP="00307DDA">
      <w:pPr>
        <w:pStyle w:val="a3"/>
        <w:shd w:val="clear" w:color="auto" w:fill="FFFFFF"/>
        <w:spacing w:after="0" w:afterAutospacing="0"/>
        <w:ind w:firstLine="851"/>
        <w:jc w:val="both"/>
        <w:rPr>
          <w:sz w:val="28"/>
          <w:szCs w:val="28"/>
        </w:rPr>
      </w:pPr>
      <w:r w:rsidRPr="00762BE5">
        <w:rPr>
          <w:sz w:val="28"/>
          <w:szCs w:val="28"/>
        </w:rPr>
        <w:t>Для этой игры понадобятся скакалки всем детям. Нужно выбрать одного ведущего, который выполняет прыжки, а остальные участники за ним повторяют. Через каждые 10 прыжков их нужно менять. Например, на двух ногах, на одной ноге по очереди, со скрещенными руками и т. д.</w:t>
      </w:r>
    </w:p>
    <w:p w:rsidR="0045145F" w:rsidRPr="00762BE5" w:rsidRDefault="0045145F" w:rsidP="00307DDA">
      <w:pPr>
        <w:pStyle w:val="a3"/>
        <w:shd w:val="clear" w:color="auto" w:fill="FFFFFF"/>
        <w:spacing w:after="0" w:afterAutospacing="0"/>
        <w:ind w:firstLine="851"/>
        <w:jc w:val="both"/>
        <w:rPr>
          <w:sz w:val="28"/>
          <w:szCs w:val="28"/>
        </w:rPr>
      </w:pPr>
      <w:r w:rsidRPr="00762BE5">
        <w:rPr>
          <w:rStyle w:val="a5"/>
          <w:sz w:val="28"/>
          <w:szCs w:val="28"/>
        </w:rPr>
        <w:t>Самый гибкий</w:t>
      </w:r>
    </w:p>
    <w:p w:rsidR="0045145F" w:rsidRPr="00762BE5" w:rsidRDefault="0045145F" w:rsidP="00307DDA">
      <w:pPr>
        <w:pStyle w:val="a3"/>
        <w:shd w:val="clear" w:color="auto" w:fill="FFFFFF"/>
        <w:spacing w:after="0" w:afterAutospacing="0"/>
        <w:ind w:firstLine="851"/>
        <w:jc w:val="both"/>
        <w:rPr>
          <w:sz w:val="28"/>
          <w:szCs w:val="28"/>
        </w:rPr>
      </w:pPr>
      <w:r w:rsidRPr="00762BE5">
        <w:rPr>
          <w:sz w:val="28"/>
          <w:szCs w:val="28"/>
        </w:rPr>
        <w:t>Эта игра подходит для большой группы детей, так и для игры с одним ребенком</w:t>
      </w:r>
      <w:proofErr w:type="gramStart"/>
      <w:r w:rsidRPr="00762BE5">
        <w:rPr>
          <w:sz w:val="28"/>
          <w:szCs w:val="28"/>
        </w:rPr>
        <w:t xml:space="preserve">.. </w:t>
      </w:r>
      <w:proofErr w:type="gramEnd"/>
      <w:r w:rsidRPr="00762BE5">
        <w:rPr>
          <w:sz w:val="28"/>
          <w:szCs w:val="28"/>
        </w:rPr>
        <w:t>Она развивает координацию движений и гибкость.</w:t>
      </w:r>
    </w:p>
    <w:p w:rsidR="0045145F" w:rsidRPr="00762BE5" w:rsidRDefault="0045145F" w:rsidP="00307DDA">
      <w:pPr>
        <w:pStyle w:val="a3"/>
        <w:shd w:val="clear" w:color="auto" w:fill="FFFFFF"/>
        <w:spacing w:after="0" w:afterAutospacing="0"/>
        <w:ind w:firstLine="851"/>
        <w:jc w:val="both"/>
        <w:rPr>
          <w:sz w:val="28"/>
          <w:szCs w:val="28"/>
        </w:rPr>
      </w:pPr>
      <w:r w:rsidRPr="00762BE5">
        <w:rPr>
          <w:sz w:val="28"/>
          <w:szCs w:val="28"/>
        </w:rPr>
        <w:t>Нужно выбрать два игрока, которые должны натянуть между собой скакалку примерно на высоте груди. Все игроки должны пройти под ней, нагибаясь назад, не задев ее. Каждый раз, после того, как все участники прошли под скакалкой, ее нужно опустить ниже на 30-40 см. Тот игрок, который задевает скакалку, выходит из игры. Выигрывает тот, кто остается.</w:t>
      </w:r>
    </w:p>
    <w:p w:rsidR="008C0468" w:rsidRPr="00A22D44" w:rsidRDefault="0045145F" w:rsidP="0028091C">
      <w:pPr>
        <w:pStyle w:val="a3"/>
        <w:shd w:val="clear" w:color="auto" w:fill="FFFFFF"/>
        <w:spacing w:after="0" w:afterAutospacing="0"/>
        <w:ind w:firstLine="851"/>
        <w:jc w:val="both"/>
        <w:rPr>
          <w:sz w:val="28"/>
          <w:szCs w:val="28"/>
        </w:rPr>
        <w:sectPr w:rsidR="008C0468" w:rsidRPr="00A22D44" w:rsidSect="00A22D44">
          <w:pgSz w:w="11906" w:h="16838" w:code="9"/>
          <w:pgMar w:top="1134" w:right="851" w:bottom="1134" w:left="1701" w:header="709" w:footer="709" w:gutter="0"/>
          <w:cols w:space="708"/>
          <w:docGrid w:linePitch="360"/>
        </w:sectPr>
      </w:pPr>
      <w:r w:rsidRPr="00762BE5">
        <w:rPr>
          <w:sz w:val="28"/>
          <w:szCs w:val="28"/>
        </w:rPr>
        <w:t>Благодаря прыжкам на скакалке ребенок быстро оздоровится, а так же разовьет координацию. Чтобы учеба была эффективной, обязательно нужно подавать пример. Это будет не только поучительно, но и поможет весело провести время со своим ребенком.</w:t>
      </w:r>
      <w:r w:rsidR="00916496" w:rsidRPr="00762BE5">
        <w:rPr>
          <w:sz w:val="28"/>
          <w:szCs w:val="28"/>
        </w:rPr>
        <w:t xml:space="preserve"> Главное-это </w:t>
      </w:r>
      <w:r w:rsidR="0028091C">
        <w:rPr>
          <w:sz w:val="28"/>
          <w:szCs w:val="28"/>
        </w:rPr>
        <w:t>правильно заинтересовать мал</w:t>
      </w:r>
      <w:bookmarkStart w:id="0" w:name="_GoBack"/>
      <w:bookmarkEnd w:id="0"/>
      <w:r w:rsidR="0028091C">
        <w:rPr>
          <w:sz w:val="28"/>
          <w:szCs w:val="28"/>
        </w:rPr>
        <w:t>ыш.</w:t>
      </w:r>
    </w:p>
    <w:p w:rsidR="0045145F" w:rsidRPr="004F0204" w:rsidRDefault="0045145F" w:rsidP="004F0204">
      <w:pPr>
        <w:pStyle w:val="1"/>
      </w:pPr>
    </w:p>
    <w:sectPr w:rsidR="0045145F" w:rsidRPr="004F0204" w:rsidSect="004F0204">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83" w:rsidRDefault="00B92C83" w:rsidP="00FF7F89">
      <w:pPr>
        <w:spacing w:after="0" w:line="240" w:lineRule="auto"/>
      </w:pPr>
      <w:r>
        <w:separator/>
      </w:r>
    </w:p>
  </w:endnote>
  <w:endnote w:type="continuationSeparator" w:id="0">
    <w:p w:rsidR="00B92C83" w:rsidRDefault="00B92C83" w:rsidP="00FF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83" w:rsidRDefault="00B92C83" w:rsidP="00FF7F89">
      <w:pPr>
        <w:spacing w:after="0" w:line="240" w:lineRule="auto"/>
      </w:pPr>
      <w:r>
        <w:separator/>
      </w:r>
    </w:p>
  </w:footnote>
  <w:footnote w:type="continuationSeparator" w:id="0">
    <w:p w:rsidR="00B92C83" w:rsidRDefault="00B92C83" w:rsidP="00FF7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86B"/>
    <w:multiLevelType w:val="multilevel"/>
    <w:tmpl w:val="06C4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C1783"/>
    <w:multiLevelType w:val="multilevel"/>
    <w:tmpl w:val="5400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10354"/>
    <w:multiLevelType w:val="multilevel"/>
    <w:tmpl w:val="08A0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F33E1"/>
    <w:multiLevelType w:val="multilevel"/>
    <w:tmpl w:val="06C4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7420C"/>
    <w:multiLevelType w:val="multilevel"/>
    <w:tmpl w:val="06C4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6D79"/>
    <w:rsid w:val="00054984"/>
    <w:rsid w:val="001C756A"/>
    <w:rsid w:val="00203FAB"/>
    <w:rsid w:val="002042D5"/>
    <w:rsid w:val="0028091C"/>
    <w:rsid w:val="00307DDA"/>
    <w:rsid w:val="004510A3"/>
    <w:rsid w:val="0045145F"/>
    <w:rsid w:val="004D7313"/>
    <w:rsid w:val="004F0204"/>
    <w:rsid w:val="007125B8"/>
    <w:rsid w:val="00727B84"/>
    <w:rsid w:val="00762BE5"/>
    <w:rsid w:val="00873DBD"/>
    <w:rsid w:val="008C0468"/>
    <w:rsid w:val="008E61B2"/>
    <w:rsid w:val="00916496"/>
    <w:rsid w:val="00952027"/>
    <w:rsid w:val="00962BFE"/>
    <w:rsid w:val="009B05BD"/>
    <w:rsid w:val="00A22D44"/>
    <w:rsid w:val="00A43018"/>
    <w:rsid w:val="00B92C83"/>
    <w:rsid w:val="00C32897"/>
    <w:rsid w:val="00D334FB"/>
    <w:rsid w:val="00D43506"/>
    <w:rsid w:val="00DD5CAD"/>
    <w:rsid w:val="00E55021"/>
    <w:rsid w:val="00FA3AB7"/>
    <w:rsid w:val="00FA6D79"/>
    <w:rsid w:val="00FE1E10"/>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BD"/>
  </w:style>
  <w:style w:type="paragraph" w:styleId="1">
    <w:name w:val="heading 1"/>
    <w:basedOn w:val="a"/>
    <w:next w:val="a"/>
    <w:link w:val="10"/>
    <w:uiPriority w:val="9"/>
    <w:qFormat/>
    <w:rsid w:val="004F0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2B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2BFE"/>
    <w:rPr>
      <w:b/>
      <w:bCs/>
    </w:rPr>
  </w:style>
  <w:style w:type="character" w:styleId="a5">
    <w:name w:val="Emphasis"/>
    <w:basedOn w:val="a0"/>
    <w:uiPriority w:val="20"/>
    <w:qFormat/>
    <w:rsid w:val="0045145F"/>
    <w:rPr>
      <w:i/>
      <w:iCs/>
    </w:rPr>
  </w:style>
  <w:style w:type="paragraph" w:styleId="a6">
    <w:name w:val="header"/>
    <w:basedOn w:val="a"/>
    <w:link w:val="a7"/>
    <w:uiPriority w:val="99"/>
    <w:semiHidden/>
    <w:unhideWhenUsed/>
    <w:rsid w:val="00FF7F8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F7F89"/>
  </w:style>
  <w:style w:type="paragraph" w:styleId="a8">
    <w:name w:val="footer"/>
    <w:basedOn w:val="a"/>
    <w:link w:val="a9"/>
    <w:uiPriority w:val="99"/>
    <w:semiHidden/>
    <w:unhideWhenUsed/>
    <w:rsid w:val="00FF7F8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F7F89"/>
  </w:style>
  <w:style w:type="paragraph" w:styleId="aa">
    <w:name w:val="Balloon Text"/>
    <w:basedOn w:val="a"/>
    <w:link w:val="ab"/>
    <w:uiPriority w:val="99"/>
    <w:semiHidden/>
    <w:unhideWhenUsed/>
    <w:rsid w:val="00FF7F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7F89"/>
    <w:rPr>
      <w:rFonts w:ascii="Tahoma" w:hAnsi="Tahoma" w:cs="Tahoma"/>
      <w:sz w:val="16"/>
      <w:szCs w:val="16"/>
    </w:rPr>
  </w:style>
  <w:style w:type="table" w:styleId="ac">
    <w:name w:val="Table Grid"/>
    <w:basedOn w:val="a1"/>
    <w:uiPriority w:val="59"/>
    <w:rsid w:val="00762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307DDA"/>
    <w:pPr>
      <w:ind w:left="720"/>
      <w:contextualSpacing/>
    </w:pPr>
  </w:style>
  <w:style w:type="character" w:customStyle="1" w:styleId="10">
    <w:name w:val="Заголовок 1 Знак"/>
    <w:basedOn w:val="a0"/>
    <w:link w:val="1"/>
    <w:uiPriority w:val="9"/>
    <w:rsid w:val="004F020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7662">
      <w:bodyDiv w:val="1"/>
      <w:marLeft w:val="0"/>
      <w:marRight w:val="0"/>
      <w:marTop w:val="0"/>
      <w:marBottom w:val="0"/>
      <w:divBdr>
        <w:top w:val="none" w:sz="0" w:space="0" w:color="auto"/>
        <w:left w:val="none" w:sz="0" w:space="0" w:color="auto"/>
        <w:bottom w:val="none" w:sz="0" w:space="0" w:color="auto"/>
        <w:right w:val="none" w:sz="0" w:space="0" w:color="auto"/>
      </w:divBdr>
    </w:div>
    <w:div w:id="388918511">
      <w:bodyDiv w:val="1"/>
      <w:marLeft w:val="0"/>
      <w:marRight w:val="0"/>
      <w:marTop w:val="0"/>
      <w:marBottom w:val="0"/>
      <w:divBdr>
        <w:top w:val="none" w:sz="0" w:space="0" w:color="auto"/>
        <w:left w:val="none" w:sz="0" w:space="0" w:color="auto"/>
        <w:bottom w:val="none" w:sz="0" w:space="0" w:color="auto"/>
        <w:right w:val="none" w:sz="0" w:space="0" w:color="auto"/>
      </w:divBdr>
      <w:divsChild>
        <w:div w:id="114519669">
          <w:blockQuote w:val="1"/>
          <w:marLeft w:val="150"/>
          <w:marRight w:val="450"/>
          <w:marTop w:val="225"/>
          <w:marBottom w:val="0"/>
          <w:divBdr>
            <w:top w:val="none" w:sz="0" w:space="0" w:color="auto"/>
            <w:left w:val="single" w:sz="36" w:space="15" w:color="DCB05D"/>
            <w:bottom w:val="none" w:sz="0" w:space="0" w:color="auto"/>
            <w:right w:val="none" w:sz="0" w:space="0" w:color="auto"/>
          </w:divBdr>
        </w:div>
      </w:divsChild>
    </w:div>
    <w:div w:id="406924597">
      <w:bodyDiv w:val="1"/>
      <w:marLeft w:val="0"/>
      <w:marRight w:val="0"/>
      <w:marTop w:val="0"/>
      <w:marBottom w:val="0"/>
      <w:divBdr>
        <w:top w:val="none" w:sz="0" w:space="0" w:color="auto"/>
        <w:left w:val="none" w:sz="0" w:space="0" w:color="auto"/>
        <w:bottom w:val="none" w:sz="0" w:space="0" w:color="auto"/>
        <w:right w:val="none" w:sz="0" w:space="0" w:color="auto"/>
      </w:divBdr>
    </w:div>
    <w:div w:id="638192964">
      <w:bodyDiv w:val="1"/>
      <w:marLeft w:val="0"/>
      <w:marRight w:val="0"/>
      <w:marTop w:val="0"/>
      <w:marBottom w:val="0"/>
      <w:divBdr>
        <w:top w:val="none" w:sz="0" w:space="0" w:color="auto"/>
        <w:left w:val="none" w:sz="0" w:space="0" w:color="auto"/>
        <w:bottom w:val="none" w:sz="0" w:space="0" w:color="auto"/>
        <w:right w:val="none" w:sz="0" w:space="0" w:color="auto"/>
      </w:divBdr>
    </w:div>
    <w:div w:id="1199008955">
      <w:bodyDiv w:val="1"/>
      <w:marLeft w:val="0"/>
      <w:marRight w:val="0"/>
      <w:marTop w:val="0"/>
      <w:marBottom w:val="0"/>
      <w:divBdr>
        <w:top w:val="none" w:sz="0" w:space="0" w:color="auto"/>
        <w:left w:val="none" w:sz="0" w:space="0" w:color="auto"/>
        <w:bottom w:val="none" w:sz="0" w:space="0" w:color="auto"/>
        <w:right w:val="none" w:sz="0" w:space="0" w:color="auto"/>
      </w:divBdr>
    </w:div>
    <w:div w:id="1598829381">
      <w:bodyDiv w:val="1"/>
      <w:marLeft w:val="0"/>
      <w:marRight w:val="0"/>
      <w:marTop w:val="0"/>
      <w:marBottom w:val="0"/>
      <w:divBdr>
        <w:top w:val="none" w:sz="0" w:space="0" w:color="auto"/>
        <w:left w:val="none" w:sz="0" w:space="0" w:color="auto"/>
        <w:bottom w:val="none" w:sz="0" w:space="0" w:color="auto"/>
        <w:right w:val="none" w:sz="0" w:space="0" w:color="auto"/>
      </w:divBdr>
      <w:divsChild>
        <w:div w:id="960500640">
          <w:blockQuote w:val="1"/>
          <w:marLeft w:val="150"/>
          <w:marRight w:val="450"/>
          <w:marTop w:val="225"/>
          <w:marBottom w:val="0"/>
          <w:divBdr>
            <w:top w:val="none" w:sz="0" w:space="0" w:color="auto"/>
            <w:left w:val="single" w:sz="36" w:space="15" w:color="DCB05D"/>
            <w:bottom w:val="none" w:sz="0" w:space="0" w:color="auto"/>
            <w:right w:val="none" w:sz="0" w:space="0" w:color="auto"/>
          </w:divBdr>
        </w:div>
      </w:divsChild>
    </w:div>
    <w:div w:id="2083016467">
      <w:bodyDiv w:val="1"/>
      <w:marLeft w:val="0"/>
      <w:marRight w:val="0"/>
      <w:marTop w:val="0"/>
      <w:marBottom w:val="0"/>
      <w:divBdr>
        <w:top w:val="none" w:sz="0" w:space="0" w:color="auto"/>
        <w:left w:val="none" w:sz="0" w:space="0" w:color="auto"/>
        <w:bottom w:val="none" w:sz="0" w:space="0" w:color="auto"/>
        <w:right w:val="none" w:sz="0" w:space="0" w:color="auto"/>
      </w:divBdr>
    </w:div>
    <w:div w:id="21325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91EC-0008-427D-B019-2232E430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1176</Words>
  <Characters>6709</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Детсад 55</cp:lastModifiedBy>
  <cp:revision>11</cp:revision>
  <dcterms:created xsi:type="dcterms:W3CDTF">2018-05-03T09:36:00Z</dcterms:created>
  <dcterms:modified xsi:type="dcterms:W3CDTF">2018-10-10T10:04:00Z</dcterms:modified>
</cp:coreProperties>
</file>